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50" w:rsidRPr="00281823" w:rsidRDefault="00210550" w:rsidP="008D6FF6">
      <w:pPr>
        <w:jc w:val="both"/>
        <w:rPr>
          <w:color w:val="0000FF"/>
          <w:sz w:val="36"/>
        </w:rPr>
      </w:pPr>
      <w:bookmarkStart w:id="0" w:name="_GoBack"/>
      <w:bookmarkEnd w:id="0"/>
      <w:r w:rsidRPr="00281823">
        <w:rPr>
          <w:color w:val="0000FF"/>
          <w:sz w:val="36"/>
        </w:rPr>
        <w:t>In</w:t>
      </w:r>
      <w:r>
        <w:rPr>
          <w:color w:val="0000FF"/>
          <w:sz w:val="36"/>
        </w:rPr>
        <w:t xml:space="preserve"> der „Offenbarung des Johannes“</w:t>
      </w:r>
      <w:r w:rsidRPr="00281823">
        <w:rPr>
          <w:color w:val="0000FF"/>
          <w:sz w:val="36"/>
        </w:rPr>
        <w:t xml:space="preserve">(22,13)  bezeichnet Jesus sich als das Alpha und das Omega, </w:t>
      </w:r>
      <w:r>
        <w:rPr>
          <w:color w:val="0000FF"/>
          <w:sz w:val="36"/>
        </w:rPr>
        <w:t xml:space="preserve">als </w:t>
      </w:r>
      <w:r w:rsidRPr="00281823">
        <w:rPr>
          <w:color w:val="0000FF"/>
          <w:sz w:val="36"/>
        </w:rPr>
        <w:t>der Erste und der Letzte, der Anfang und das Ende.</w:t>
      </w:r>
    </w:p>
    <w:p w:rsidR="008D6FF6" w:rsidRPr="00281823" w:rsidRDefault="008D6FF6" w:rsidP="008D6FF6">
      <w:pPr>
        <w:jc w:val="both"/>
        <w:rPr>
          <w:color w:val="0000FF"/>
          <w:sz w:val="36"/>
        </w:rPr>
      </w:pPr>
      <w:r w:rsidRPr="00281823">
        <w:rPr>
          <w:color w:val="0000FF"/>
          <w:sz w:val="36"/>
        </w:rPr>
        <w:t>Wir sind mit IHM auf dem Weg.</w:t>
      </w:r>
    </w:p>
    <w:p w:rsidR="008D6FF6" w:rsidRPr="00281823" w:rsidRDefault="008D6FF6" w:rsidP="008D6FF6">
      <w:pPr>
        <w:jc w:val="both"/>
        <w:rPr>
          <w:color w:val="0000FF"/>
          <w:sz w:val="36"/>
        </w:rPr>
      </w:pPr>
    </w:p>
    <w:p w:rsidR="008D6FF6" w:rsidRPr="00281823" w:rsidRDefault="008D6FF6" w:rsidP="008D6FF6">
      <w:pPr>
        <w:jc w:val="both"/>
        <w:rPr>
          <w:color w:val="0000FF"/>
          <w:sz w:val="36"/>
        </w:rPr>
      </w:pPr>
      <w:r w:rsidRPr="00281823">
        <w:rPr>
          <w:color w:val="0000FF"/>
          <w:sz w:val="36"/>
        </w:rPr>
        <w:t>Das Deckenbild in unserer Mutterhauskirche begleitet uns beim Tanzen.</w:t>
      </w:r>
    </w:p>
    <w:p w:rsidR="008D6FF6" w:rsidRDefault="008D6FF6" w:rsidP="008D6FF6">
      <w:pPr>
        <w:jc w:val="both"/>
        <w:rPr>
          <w:color w:val="0000FF"/>
          <w:sz w:val="36"/>
        </w:rPr>
      </w:pPr>
      <w:r w:rsidRPr="00281823">
        <w:rPr>
          <w:color w:val="0000FF"/>
          <w:sz w:val="36"/>
        </w:rPr>
        <w:t>Das Labyrinth und die ineinandergreifenden Kreise hoch über uns</w:t>
      </w:r>
      <w:r>
        <w:rPr>
          <w:color w:val="0000FF"/>
          <w:sz w:val="36"/>
        </w:rPr>
        <w:t xml:space="preserve"> sind</w:t>
      </w:r>
      <w:r w:rsidRPr="00281823">
        <w:rPr>
          <w:color w:val="0000FF"/>
          <w:sz w:val="36"/>
        </w:rPr>
        <w:t xml:space="preserve"> </w:t>
      </w:r>
      <w:r>
        <w:rPr>
          <w:color w:val="0000FF"/>
          <w:sz w:val="36"/>
        </w:rPr>
        <w:t>ein Grundmotiv für unsere</w:t>
      </w:r>
      <w:r w:rsidRPr="00281823">
        <w:rPr>
          <w:color w:val="0000FF"/>
          <w:sz w:val="36"/>
        </w:rPr>
        <w:t xml:space="preserve"> Bewegungen</w:t>
      </w:r>
      <w:r>
        <w:rPr>
          <w:color w:val="0000FF"/>
          <w:sz w:val="36"/>
        </w:rPr>
        <w:t xml:space="preserve"> </w:t>
      </w:r>
      <w:r w:rsidRPr="00281823">
        <w:rPr>
          <w:color w:val="0000FF"/>
          <w:sz w:val="36"/>
        </w:rPr>
        <w:t>zwischen Alpha</w:t>
      </w:r>
    </w:p>
    <w:p w:rsidR="008D6FF6" w:rsidRPr="00281823" w:rsidRDefault="008D6FF6" w:rsidP="008D6FF6">
      <w:pPr>
        <w:jc w:val="both"/>
        <w:rPr>
          <w:sz w:val="36"/>
        </w:rPr>
      </w:pPr>
      <w:r w:rsidRPr="00281823">
        <w:rPr>
          <w:color w:val="0000FF"/>
          <w:sz w:val="36"/>
        </w:rPr>
        <w:t>und Omega</w:t>
      </w:r>
      <w:r w:rsidRPr="00281823">
        <w:rPr>
          <w:sz w:val="36"/>
        </w:rPr>
        <w:t>.</w:t>
      </w:r>
    </w:p>
    <w:p w:rsidR="008D6FF6" w:rsidRDefault="008D6FF6" w:rsidP="008D6FF6">
      <w:pPr>
        <w:rPr>
          <w:sz w:val="40"/>
        </w:rPr>
      </w:pPr>
    </w:p>
    <w:p w:rsidR="008D6FF6" w:rsidRDefault="008D6FF6" w:rsidP="008D6FF6">
      <w:pPr>
        <w:rPr>
          <w:sz w:val="40"/>
        </w:rPr>
      </w:pPr>
    </w:p>
    <w:p w:rsidR="008D6FF6" w:rsidRDefault="008D6FF6" w:rsidP="008D6FF6">
      <w:pPr>
        <w:rPr>
          <w:sz w:val="40"/>
        </w:rPr>
      </w:pPr>
    </w:p>
    <w:p w:rsidR="008D6FF6" w:rsidRPr="00C91A93" w:rsidRDefault="008D6FF6" w:rsidP="008D6FF6">
      <w:pPr>
        <w:jc w:val="both"/>
        <w:rPr>
          <w:sz w:val="40"/>
        </w:rPr>
      </w:pPr>
      <w:r w:rsidRPr="00C91A93">
        <w:rPr>
          <w:sz w:val="40"/>
        </w:rPr>
        <w:t xml:space="preserve">Eingeladen sind alle, die diese Art des Tanzens </w:t>
      </w:r>
      <w:r>
        <w:rPr>
          <w:sz w:val="40"/>
        </w:rPr>
        <w:t>schätzen.</w:t>
      </w:r>
    </w:p>
    <w:p w:rsidR="008D6FF6" w:rsidRPr="00C91A93" w:rsidRDefault="008D6FF6" w:rsidP="008D6FF6">
      <w:pPr>
        <w:jc w:val="both"/>
        <w:rPr>
          <w:sz w:val="40"/>
        </w:rPr>
      </w:pPr>
      <w:r w:rsidRPr="00C91A93">
        <w:rPr>
          <w:sz w:val="40"/>
        </w:rPr>
        <w:t>Interessierte wenden sich bitte an</w:t>
      </w:r>
    </w:p>
    <w:p w:rsidR="008D6FF6" w:rsidRDefault="008D6FF6" w:rsidP="008D6FF6">
      <w:pPr>
        <w:jc w:val="both"/>
        <w:rPr>
          <w:sz w:val="40"/>
        </w:rPr>
      </w:pPr>
    </w:p>
    <w:p w:rsidR="008D6FF6" w:rsidRPr="00C91A93" w:rsidRDefault="008D6FF6" w:rsidP="008D6FF6">
      <w:pPr>
        <w:jc w:val="both"/>
        <w:rPr>
          <w:sz w:val="40"/>
        </w:rPr>
      </w:pPr>
      <w:r>
        <w:rPr>
          <w:sz w:val="40"/>
        </w:rPr>
        <w:lastRenderedPageBreak/>
        <w:t>Sr</w:t>
      </w:r>
      <w:r w:rsidRPr="00C91A93">
        <w:rPr>
          <w:sz w:val="40"/>
        </w:rPr>
        <w:t>. Elisabethis Lenfers</w:t>
      </w:r>
    </w:p>
    <w:p w:rsidR="008D6FF6" w:rsidRPr="00C91A93" w:rsidRDefault="008D6FF6" w:rsidP="008D6FF6">
      <w:pPr>
        <w:jc w:val="both"/>
        <w:rPr>
          <w:sz w:val="40"/>
        </w:rPr>
      </w:pPr>
    </w:p>
    <w:p w:rsidR="008D6FF6" w:rsidRPr="00E61641" w:rsidRDefault="008D6FF6" w:rsidP="008D6FF6">
      <w:pPr>
        <w:jc w:val="both"/>
        <w:rPr>
          <w:sz w:val="40"/>
          <w:lang w:val="en-US"/>
        </w:rPr>
      </w:pPr>
      <w:r w:rsidRPr="00E61641">
        <w:rPr>
          <w:sz w:val="40"/>
          <w:lang w:val="en-US"/>
        </w:rPr>
        <w:t>Tel: 0251-2655-668</w:t>
      </w:r>
    </w:p>
    <w:p w:rsidR="008D6FF6" w:rsidRPr="00E61641" w:rsidRDefault="008D6FF6" w:rsidP="008D6FF6">
      <w:pPr>
        <w:jc w:val="both"/>
        <w:rPr>
          <w:sz w:val="40"/>
          <w:lang w:val="en-US"/>
        </w:rPr>
      </w:pPr>
    </w:p>
    <w:p w:rsidR="008D6FF6" w:rsidRPr="00E61641" w:rsidRDefault="008D6FF6" w:rsidP="008D6FF6">
      <w:pPr>
        <w:jc w:val="both"/>
        <w:rPr>
          <w:sz w:val="40"/>
          <w:lang w:val="en-US"/>
        </w:rPr>
      </w:pPr>
      <w:r w:rsidRPr="00E61641">
        <w:rPr>
          <w:sz w:val="40"/>
          <w:lang w:val="en-US"/>
        </w:rPr>
        <w:t>mail:  sr.elisabethis@</w:t>
      </w:r>
    </w:p>
    <w:p w:rsidR="008D6FF6" w:rsidRPr="00E61641" w:rsidRDefault="008D6FF6" w:rsidP="008D6FF6">
      <w:pPr>
        <w:jc w:val="both"/>
        <w:rPr>
          <w:sz w:val="40"/>
          <w:lang w:val="en-US"/>
        </w:rPr>
      </w:pPr>
      <w:r w:rsidRPr="00E61641">
        <w:rPr>
          <w:sz w:val="40"/>
          <w:lang w:val="en-US"/>
        </w:rPr>
        <w:t>clemensschwestern.de</w:t>
      </w:r>
    </w:p>
    <w:p w:rsidR="008D6FF6" w:rsidRPr="00E61641" w:rsidRDefault="008D6FF6" w:rsidP="008D6FF6">
      <w:pPr>
        <w:jc w:val="both"/>
        <w:rPr>
          <w:sz w:val="40"/>
          <w:lang w:val="en-US"/>
        </w:rPr>
      </w:pPr>
    </w:p>
    <w:p w:rsidR="008D6FF6" w:rsidRPr="00C91A93" w:rsidRDefault="008D6FF6" w:rsidP="008D6FF6">
      <w:pPr>
        <w:jc w:val="both"/>
        <w:rPr>
          <w:sz w:val="40"/>
        </w:rPr>
      </w:pPr>
      <w:r w:rsidRPr="00C91A93">
        <w:rPr>
          <w:sz w:val="40"/>
        </w:rPr>
        <w:t>Anmeldung erforderlich</w:t>
      </w:r>
    </w:p>
    <w:p w:rsidR="008D6FF6" w:rsidRPr="00C91A93" w:rsidRDefault="008D6FF6" w:rsidP="008D6FF6">
      <w:pPr>
        <w:jc w:val="both"/>
        <w:rPr>
          <w:sz w:val="40"/>
        </w:rPr>
      </w:pPr>
    </w:p>
    <w:p w:rsidR="008D6FF6" w:rsidRDefault="008D6FF6" w:rsidP="008D6FF6">
      <w:pPr>
        <w:jc w:val="both"/>
        <w:rPr>
          <w:sz w:val="40"/>
        </w:rPr>
      </w:pPr>
      <w:r w:rsidRPr="00C91A93">
        <w:rPr>
          <w:sz w:val="40"/>
        </w:rPr>
        <w:t xml:space="preserve">Eingang: </w:t>
      </w:r>
    </w:p>
    <w:p w:rsidR="008D6FF6" w:rsidRPr="0005346C" w:rsidRDefault="008D6FF6" w:rsidP="008D6FF6">
      <w:pPr>
        <w:jc w:val="both"/>
        <w:rPr>
          <w:sz w:val="38"/>
        </w:rPr>
      </w:pPr>
      <w:r w:rsidRPr="0005346C">
        <w:rPr>
          <w:sz w:val="38"/>
        </w:rPr>
        <w:t>Münster,</w:t>
      </w:r>
      <w:r>
        <w:rPr>
          <w:sz w:val="38"/>
        </w:rPr>
        <w:t xml:space="preserve"> </w:t>
      </w:r>
      <w:r w:rsidRPr="0005346C">
        <w:rPr>
          <w:sz w:val="38"/>
        </w:rPr>
        <w:t>Klosterstraße 85</w:t>
      </w:r>
    </w:p>
    <w:p w:rsidR="008D6FF6" w:rsidRDefault="008D6FF6"/>
    <w:p w:rsidR="008D6FF6" w:rsidRDefault="008D6FF6" w:rsidP="008D6FF6">
      <w:r>
        <w:rPr>
          <w:noProof/>
          <w:lang w:eastAsia="de-DE"/>
        </w:rPr>
        <w:lastRenderedPageBreak/>
        <w:t xml:space="preserve">                      </w:t>
      </w:r>
      <w:r w:rsidR="005C0B62" w:rsidRPr="004D7FD4">
        <w:rPr>
          <w:noProof/>
          <w:lang w:eastAsia="de-DE"/>
        </w:rPr>
        <w:drawing>
          <wp:inline distT="0" distB="0" distL="0" distR="0">
            <wp:extent cx="1554480" cy="2552700"/>
            <wp:effectExtent l="0" t="0" r="7620" b="0"/>
            <wp:docPr id="1" name="Bild 1" descr="Macintosh HD:Users:elisabethis:Pictures:Export:DSC_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acintosh HD:Users:elisabethis:Pictures:Export:DSC_37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448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FF6" w:rsidRDefault="008D6FF6" w:rsidP="008D6FF6">
      <w:pPr>
        <w:ind w:left="708" w:firstLine="708"/>
      </w:pPr>
    </w:p>
    <w:p w:rsidR="008D6FF6" w:rsidRDefault="008D6FF6" w:rsidP="008D6FF6">
      <w:pPr>
        <w:ind w:left="708" w:firstLine="708"/>
      </w:pPr>
    </w:p>
    <w:p w:rsidR="008D6FF6" w:rsidRDefault="008D6FF6" w:rsidP="008D6FF6">
      <w:pPr>
        <w:ind w:left="708" w:firstLine="708"/>
      </w:pPr>
    </w:p>
    <w:p w:rsidR="008D6FF6" w:rsidRDefault="008D6FF6"/>
    <w:p w:rsidR="008D6FF6" w:rsidRPr="00C91A93" w:rsidRDefault="008D6FF6" w:rsidP="008D6FF6">
      <w:pPr>
        <w:jc w:val="center"/>
        <w:rPr>
          <w:color w:val="0000FF"/>
          <w:sz w:val="44"/>
        </w:rPr>
      </w:pPr>
      <w:r w:rsidRPr="00C91A93">
        <w:rPr>
          <w:color w:val="0000FF"/>
          <w:sz w:val="44"/>
        </w:rPr>
        <w:t>„Meditatives Tanzen“</w:t>
      </w:r>
    </w:p>
    <w:p w:rsidR="008D6FF6" w:rsidRPr="00C91A93" w:rsidRDefault="008D6FF6" w:rsidP="008D6FF6">
      <w:pPr>
        <w:jc w:val="center"/>
        <w:rPr>
          <w:color w:val="0000FF"/>
          <w:sz w:val="44"/>
        </w:rPr>
      </w:pPr>
      <w:r w:rsidRPr="00C91A93">
        <w:rPr>
          <w:color w:val="0000FF"/>
          <w:sz w:val="44"/>
        </w:rPr>
        <w:t>im</w:t>
      </w:r>
    </w:p>
    <w:p w:rsidR="008D6FF6" w:rsidRPr="00C91A93" w:rsidRDefault="008D6FF6" w:rsidP="008D6FF6">
      <w:pPr>
        <w:jc w:val="center"/>
        <w:rPr>
          <w:color w:val="0000FF"/>
          <w:sz w:val="44"/>
        </w:rPr>
      </w:pPr>
      <w:r w:rsidRPr="00C91A93">
        <w:rPr>
          <w:color w:val="0000FF"/>
          <w:sz w:val="44"/>
        </w:rPr>
        <w:t>Mutterhaus der Clemensschwestern</w:t>
      </w:r>
    </w:p>
    <w:p w:rsidR="008D6FF6" w:rsidRPr="00C91A93" w:rsidRDefault="008D6FF6" w:rsidP="008D6FF6">
      <w:pPr>
        <w:rPr>
          <w:color w:val="0000FF"/>
          <w:sz w:val="44"/>
        </w:rPr>
      </w:pPr>
    </w:p>
    <w:p w:rsidR="008D6FF6" w:rsidRPr="00C91A93" w:rsidRDefault="008D6FF6" w:rsidP="008D6FF6">
      <w:pPr>
        <w:jc w:val="center"/>
        <w:rPr>
          <w:color w:val="0000FF"/>
          <w:sz w:val="44"/>
        </w:rPr>
      </w:pPr>
      <w:r w:rsidRPr="00C91A93">
        <w:rPr>
          <w:color w:val="0000FF"/>
          <w:sz w:val="44"/>
        </w:rPr>
        <w:lastRenderedPageBreak/>
        <w:t>Herzliche</w:t>
      </w:r>
    </w:p>
    <w:p w:rsidR="008D6FF6" w:rsidRPr="00C91A93" w:rsidRDefault="008D6FF6" w:rsidP="008D6FF6">
      <w:pPr>
        <w:jc w:val="center"/>
        <w:rPr>
          <w:color w:val="0000FF"/>
          <w:sz w:val="44"/>
        </w:rPr>
      </w:pPr>
      <w:r w:rsidRPr="00C91A93">
        <w:rPr>
          <w:color w:val="0000FF"/>
          <w:sz w:val="44"/>
        </w:rPr>
        <w:t>Einladung</w:t>
      </w:r>
    </w:p>
    <w:p w:rsidR="008D6FF6" w:rsidRDefault="008D6FF6" w:rsidP="008D6FF6">
      <w:pPr>
        <w:rPr>
          <w:sz w:val="36"/>
        </w:rPr>
      </w:pPr>
    </w:p>
    <w:p w:rsidR="008D6FF6" w:rsidRPr="00A87529" w:rsidRDefault="008D6FF6" w:rsidP="008D6FF6">
      <w:pPr>
        <w:rPr>
          <w:sz w:val="36"/>
        </w:rPr>
      </w:pPr>
      <w:r w:rsidRPr="00A87529">
        <w:rPr>
          <w:sz w:val="36"/>
        </w:rPr>
        <w:t>An den Nachmittagen</w:t>
      </w:r>
      <w:r w:rsidRPr="0005346C">
        <w:rPr>
          <w:sz w:val="36"/>
        </w:rPr>
        <w:t xml:space="preserve"> </w:t>
      </w:r>
      <w:r w:rsidRPr="00A87529">
        <w:rPr>
          <w:sz w:val="36"/>
        </w:rPr>
        <w:t>wird</w:t>
      </w:r>
    </w:p>
    <w:p w:rsidR="008D6FF6" w:rsidRPr="00A87529" w:rsidRDefault="008D6FF6" w:rsidP="008D6FF6">
      <w:pPr>
        <w:rPr>
          <w:sz w:val="36"/>
        </w:rPr>
      </w:pPr>
      <w:r w:rsidRPr="00A87529">
        <w:rPr>
          <w:sz w:val="36"/>
        </w:rPr>
        <w:t>getanzt und in einer</w:t>
      </w:r>
      <w:r w:rsidRPr="0005346C">
        <w:rPr>
          <w:sz w:val="36"/>
        </w:rPr>
        <w:t xml:space="preserve"> </w:t>
      </w:r>
      <w:r w:rsidRPr="00A87529">
        <w:rPr>
          <w:sz w:val="36"/>
        </w:rPr>
        <w:t>Pause</w:t>
      </w:r>
    </w:p>
    <w:p w:rsidR="008D6FF6" w:rsidRDefault="008D6FF6" w:rsidP="008D6FF6">
      <w:pPr>
        <w:rPr>
          <w:sz w:val="36"/>
        </w:rPr>
      </w:pPr>
      <w:r>
        <w:rPr>
          <w:sz w:val="36"/>
        </w:rPr>
        <w:t xml:space="preserve">-in einem Stuhlkreis sitzend- </w:t>
      </w:r>
      <w:r w:rsidRPr="00A87529">
        <w:rPr>
          <w:sz w:val="36"/>
        </w:rPr>
        <w:t xml:space="preserve">sprechen wir über </w:t>
      </w:r>
      <w:r>
        <w:rPr>
          <w:sz w:val="36"/>
        </w:rPr>
        <w:t>Schrift-texte des kommenden Sonntags. Oft hilft auch ein Bild zu besserem Verstehen.</w:t>
      </w:r>
    </w:p>
    <w:p w:rsidR="008D6FF6" w:rsidRDefault="008D6FF6" w:rsidP="008D6FF6">
      <w:pPr>
        <w:rPr>
          <w:sz w:val="36"/>
        </w:rPr>
      </w:pPr>
    </w:p>
    <w:p w:rsidR="008D6FF6" w:rsidRDefault="008D6FF6" w:rsidP="008D6FF6">
      <w:r>
        <w:t xml:space="preserve">                   </w:t>
      </w:r>
    </w:p>
    <w:p w:rsidR="008D6FF6" w:rsidRDefault="008D6FF6" w:rsidP="008D6FF6"/>
    <w:p w:rsidR="008D6FF6" w:rsidRDefault="008D6FF6" w:rsidP="008D6FF6">
      <w:r>
        <w:t xml:space="preserve">                    </w:t>
      </w:r>
    </w:p>
    <w:p w:rsidR="008D6FF6" w:rsidRDefault="008D6FF6" w:rsidP="008D6FF6"/>
    <w:p w:rsidR="008D6FF6" w:rsidRDefault="008D6FF6" w:rsidP="008D6FF6"/>
    <w:p w:rsidR="008D6FF6" w:rsidRDefault="005C0B62" w:rsidP="008D6FF6">
      <w:r>
        <w:rPr>
          <w:noProof/>
          <w:lang w:eastAsia="de-DE"/>
        </w:rPr>
        <w:drawing>
          <wp:inline distT="0" distB="0" distL="0" distR="0">
            <wp:extent cx="2842260" cy="1135380"/>
            <wp:effectExtent l="0" t="0" r="0" b="7620"/>
            <wp:docPr id="2" name="Bild 2" descr="bl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FF6" w:rsidRDefault="008D6FF6" w:rsidP="008D6FF6"/>
    <w:p w:rsidR="008D6FF6" w:rsidRDefault="008D6FF6" w:rsidP="008D6FF6"/>
    <w:p w:rsidR="008D6FF6" w:rsidRDefault="008D6FF6" w:rsidP="008D6FF6"/>
    <w:p w:rsidR="008D6FF6" w:rsidRDefault="008D6FF6" w:rsidP="008D6FF6"/>
    <w:p w:rsidR="008D6FF6" w:rsidRDefault="008D6FF6" w:rsidP="008D6FF6"/>
    <w:p w:rsidR="008D6FF6" w:rsidRPr="00822238" w:rsidRDefault="008D6FF6" w:rsidP="008D6FF6">
      <w:pPr>
        <w:rPr>
          <w:sz w:val="18"/>
        </w:rPr>
      </w:pPr>
      <w:r>
        <w:tab/>
      </w:r>
      <w:r>
        <w:tab/>
      </w:r>
    </w:p>
    <w:p w:rsidR="008D6FF6" w:rsidRDefault="008D6FF6" w:rsidP="008D6FF6"/>
    <w:p w:rsidR="008D6FF6" w:rsidRDefault="008D6FF6" w:rsidP="008D6FF6">
      <w:r>
        <w:t xml:space="preserve">           </w:t>
      </w:r>
    </w:p>
    <w:p w:rsidR="008D6FF6" w:rsidRDefault="008D6FF6" w:rsidP="008D6FF6">
      <w:pPr>
        <w:rPr>
          <w:sz w:val="36"/>
        </w:rPr>
      </w:pPr>
      <w:r>
        <w:rPr>
          <w:sz w:val="44"/>
        </w:rPr>
        <w:t xml:space="preserve">Termine im </w:t>
      </w:r>
      <w:r w:rsidR="00F968A5">
        <w:rPr>
          <w:sz w:val="44"/>
        </w:rPr>
        <w:t>ersten Halbjahr</w:t>
      </w:r>
      <w:r>
        <w:rPr>
          <w:sz w:val="44"/>
        </w:rPr>
        <w:t xml:space="preserve"> 201</w:t>
      </w:r>
      <w:r w:rsidR="00F968A5">
        <w:rPr>
          <w:sz w:val="44"/>
        </w:rPr>
        <w:t>7</w:t>
      </w:r>
    </w:p>
    <w:p w:rsidR="008523E2" w:rsidRPr="008523E2" w:rsidRDefault="008523E2" w:rsidP="008D6FF6">
      <w:pPr>
        <w:rPr>
          <w:sz w:val="36"/>
        </w:rPr>
      </w:pPr>
    </w:p>
    <w:p w:rsidR="008D6FF6" w:rsidRDefault="00F968A5" w:rsidP="008D6FF6">
      <w:pPr>
        <w:rPr>
          <w:sz w:val="44"/>
        </w:rPr>
      </w:pPr>
      <w:r>
        <w:rPr>
          <w:sz w:val="44"/>
        </w:rPr>
        <w:t>28. Januar</w:t>
      </w:r>
    </w:p>
    <w:p w:rsidR="00F968A5" w:rsidRDefault="00F968A5" w:rsidP="008D6FF6">
      <w:pPr>
        <w:rPr>
          <w:sz w:val="44"/>
        </w:rPr>
      </w:pPr>
      <w:r>
        <w:rPr>
          <w:sz w:val="44"/>
        </w:rPr>
        <w:t>04. März</w:t>
      </w:r>
    </w:p>
    <w:p w:rsidR="00F968A5" w:rsidRDefault="00F968A5" w:rsidP="008D6FF6">
      <w:pPr>
        <w:rPr>
          <w:sz w:val="44"/>
        </w:rPr>
      </w:pPr>
      <w:r>
        <w:rPr>
          <w:sz w:val="44"/>
        </w:rPr>
        <w:t>08. April</w:t>
      </w:r>
    </w:p>
    <w:p w:rsidR="00F968A5" w:rsidRDefault="00F968A5" w:rsidP="008D6FF6">
      <w:pPr>
        <w:rPr>
          <w:sz w:val="44"/>
        </w:rPr>
      </w:pPr>
      <w:r>
        <w:rPr>
          <w:sz w:val="44"/>
        </w:rPr>
        <w:t>06. Mai</w:t>
      </w:r>
    </w:p>
    <w:p w:rsidR="008D6FF6" w:rsidRDefault="008D6FF6" w:rsidP="008D6FF6">
      <w:pPr>
        <w:rPr>
          <w:sz w:val="44"/>
        </w:rPr>
      </w:pPr>
    </w:p>
    <w:p w:rsidR="008D6FF6" w:rsidRDefault="008D6FF6" w:rsidP="008D6FF6">
      <w:pPr>
        <w:rPr>
          <w:sz w:val="44"/>
        </w:rPr>
      </w:pPr>
    </w:p>
    <w:p w:rsidR="008D6FF6" w:rsidRPr="00D46959" w:rsidRDefault="008D6FF6" w:rsidP="008D6FF6">
      <w:pPr>
        <w:rPr>
          <w:sz w:val="44"/>
        </w:rPr>
      </w:pPr>
      <w:r>
        <w:rPr>
          <w:sz w:val="44"/>
        </w:rPr>
        <w:lastRenderedPageBreak/>
        <w:t>jeweils von 14-17 Uhr</w:t>
      </w:r>
    </w:p>
    <w:p w:rsidR="008D6FF6" w:rsidRDefault="008D6FF6" w:rsidP="008D6FF6">
      <w:pPr>
        <w:rPr>
          <w:sz w:val="44"/>
        </w:rPr>
      </w:pPr>
    </w:p>
    <w:p w:rsidR="008D6FF6" w:rsidRPr="00D46959" w:rsidRDefault="008D6FF6" w:rsidP="008D6FF6">
      <w:r>
        <w:rPr>
          <w:sz w:val="40"/>
        </w:rPr>
        <w:t>Schön ist, wenn Sie etwas</w:t>
      </w:r>
      <w:r>
        <w:t xml:space="preserve"> </w:t>
      </w:r>
      <w:r>
        <w:rPr>
          <w:sz w:val="40"/>
        </w:rPr>
        <w:t>Knabbergebäck und</w:t>
      </w:r>
    </w:p>
    <w:p w:rsidR="008D6FF6" w:rsidRPr="00C91A93" w:rsidRDefault="008D6FF6" w:rsidP="008D6FF6">
      <w:pPr>
        <w:rPr>
          <w:sz w:val="40"/>
        </w:rPr>
      </w:pPr>
      <w:r>
        <w:rPr>
          <w:sz w:val="40"/>
        </w:rPr>
        <w:t xml:space="preserve">2,00 €  </w:t>
      </w:r>
      <w:r w:rsidRPr="00C91A93">
        <w:rPr>
          <w:sz w:val="40"/>
        </w:rPr>
        <w:t>mitbringen</w:t>
      </w:r>
      <w:r>
        <w:rPr>
          <w:sz w:val="40"/>
        </w:rPr>
        <w:t>.</w:t>
      </w:r>
    </w:p>
    <w:p w:rsidR="008D6FF6" w:rsidRPr="00627B52" w:rsidRDefault="008D6FF6" w:rsidP="008D6FF6">
      <w:pPr>
        <w:rPr>
          <w:sz w:val="40"/>
        </w:rPr>
      </w:pPr>
      <w:r>
        <w:rPr>
          <w:sz w:val="40"/>
        </w:rPr>
        <w:t>Getränke stellen wir</w:t>
      </w:r>
      <w:r w:rsidRPr="00627B52">
        <w:rPr>
          <w:sz w:val="40"/>
        </w:rPr>
        <w:t xml:space="preserve"> bereit.</w:t>
      </w:r>
    </w:p>
    <w:p w:rsidR="008D6FF6" w:rsidRDefault="008D6FF6" w:rsidP="008D6FF6">
      <w:pPr>
        <w:widowControl w:val="0"/>
        <w:autoSpaceDE w:val="0"/>
        <w:autoSpaceDN w:val="0"/>
        <w:adjustRightInd w:val="0"/>
        <w:jc w:val="both"/>
        <w:rPr>
          <w:sz w:val="44"/>
        </w:rPr>
      </w:pPr>
    </w:p>
    <w:p w:rsidR="00E61641" w:rsidRDefault="00E61641" w:rsidP="008D6FF6">
      <w:pPr>
        <w:widowControl w:val="0"/>
        <w:autoSpaceDE w:val="0"/>
        <w:autoSpaceDN w:val="0"/>
        <w:adjustRightInd w:val="0"/>
        <w:jc w:val="both"/>
        <w:rPr>
          <w:sz w:val="44"/>
        </w:rPr>
      </w:pPr>
    </w:p>
    <w:p w:rsidR="008D6FF6" w:rsidRPr="00CA1E88" w:rsidRDefault="008D6FF6" w:rsidP="008D6FF6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8"/>
        </w:rPr>
      </w:pPr>
      <w:r w:rsidRPr="00CA1E88">
        <w:rPr>
          <w:rFonts w:ascii="Verdana" w:hAnsi="Verdana"/>
          <w:sz w:val="28"/>
        </w:rPr>
        <w:t xml:space="preserve">In allen Religionen ist Tanz eine Ausdrucksform lebendigen Glaubens. So erzählt die Bibel: </w:t>
      </w:r>
    </w:p>
    <w:p w:rsidR="008D6FF6" w:rsidRPr="00CA1E88" w:rsidRDefault="008D6FF6" w:rsidP="008D6FF6">
      <w:pPr>
        <w:widowControl w:val="0"/>
        <w:autoSpaceDE w:val="0"/>
        <w:autoSpaceDN w:val="0"/>
        <w:adjustRightInd w:val="0"/>
        <w:jc w:val="both"/>
        <w:rPr>
          <w:rFonts w:ascii="Verdana" w:hAnsi="Verdana"/>
        </w:rPr>
      </w:pPr>
    </w:p>
    <w:p w:rsidR="008D6FF6" w:rsidRPr="00CA1E88" w:rsidRDefault="00E064A6" w:rsidP="008D6F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362D2D"/>
          <w:sz w:val="26"/>
          <w:szCs w:val="26"/>
        </w:rPr>
      </w:pPr>
      <w:hyperlink r:id="rId9" w:history="1">
        <w:r w:rsidR="008D6FF6" w:rsidRPr="00CA1E88">
          <w:rPr>
            <w:rFonts w:ascii="Verdana" w:hAnsi="Verdana" w:cs="Verdana"/>
            <w:bCs/>
            <w:color w:val="07248A"/>
            <w:sz w:val="26"/>
            <w:szCs w:val="26"/>
            <w:u w:val="single" w:color="07248A"/>
          </w:rPr>
          <w:t>Ps 30,12</w:t>
        </w:r>
      </w:hyperlink>
    </w:p>
    <w:p w:rsidR="008D6FF6" w:rsidRPr="00CA1E88" w:rsidRDefault="008D6FF6" w:rsidP="008D6FF6">
      <w:pPr>
        <w:jc w:val="both"/>
        <w:rPr>
          <w:rFonts w:ascii="Verdana" w:hAnsi="Verdana" w:cs="Verdana"/>
          <w:color w:val="362D2D"/>
          <w:sz w:val="28"/>
          <w:szCs w:val="26"/>
        </w:rPr>
      </w:pPr>
      <w:r w:rsidRPr="00CA1E88">
        <w:rPr>
          <w:rFonts w:ascii="Verdana" w:hAnsi="Verdana" w:cs="Verdana"/>
          <w:color w:val="362D2D"/>
          <w:sz w:val="28"/>
          <w:szCs w:val="26"/>
        </w:rPr>
        <w:t xml:space="preserve">...Da hast du mein Klagen in </w:t>
      </w:r>
      <w:r w:rsidRPr="00CA1E88">
        <w:rPr>
          <w:rFonts w:ascii="Verdana" w:hAnsi="Verdana" w:cs="Verdana"/>
          <w:bCs/>
          <w:sz w:val="28"/>
          <w:szCs w:val="26"/>
        </w:rPr>
        <w:t>Tanzen</w:t>
      </w:r>
      <w:r w:rsidRPr="00CA1E88">
        <w:rPr>
          <w:rFonts w:ascii="Verdana" w:hAnsi="Verdana" w:cs="Verdana"/>
          <w:sz w:val="28"/>
          <w:szCs w:val="26"/>
        </w:rPr>
        <w:t xml:space="preserve"> </w:t>
      </w:r>
      <w:r w:rsidRPr="00CA1E88">
        <w:rPr>
          <w:rFonts w:ascii="Verdana" w:hAnsi="Verdana" w:cs="Verdana"/>
          <w:color w:val="362D2D"/>
          <w:sz w:val="28"/>
          <w:szCs w:val="26"/>
        </w:rPr>
        <w:t>verwandelt, / hast mir das Trauergewand ausgezogen und mich mit Freude umgürtet.</w:t>
      </w:r>
    </w:p>
    <w:p w:rsidR="008D6FF6" w:rsidRPr="00CA1E88" w:rsidRDefault="008D6FF6" w:rsidP="008D6FF6">
      <w:pPr>
        <w:jc w:val="both"/>
        <w:rPr>
          <w:rFonts w:ascii="Verdana" w:hAnsi="Verdana" w:cs="Verdana"/>
          <w:color w:val="362D2D"/>
          <w:sz w:val="28"/>
          <w:szCs w:val="26"/>
        </w:rPr>
      </w:pPr>
    </w:p>
    <w:p w:rsidR="008D6FF6" w:rsidRPr="00CA1E88" w:rsidRDefault="008D6FF6" w:rsidP="008D6FF6">
      <w:pPr>
        <w:jc w:val="both"/>
        <w:rPr>
          <w:rFonts w:ascii="Verdana" w:hAnsi="Verdana" w:cs="Verdana"/>
          <w:color w:val="0000FF"/>
          <w:sz w:val="28"/>
          <w:szCs w:val="26"/>
        </w:rPr>
      </w:pPr>
      <w:r w:rsidRPr="00CA1E88">
        <w:rPr>
          <w:rFonts w:ascii="Verdana" w:hAnsi="Verdana" w:cs="Verdana"/>
          <w:color w:val="0000FF"/>
          <w:sz w:val="28"/>
          <w:szCs w:val="26"/>
        </w:rPr>
        <w:t>2. Mose 15,20</w:t>
      </w:r>
    </w:p>
    <w:p w:rsidR="008D6FF6" w:rsidRPr="00CA1E88" w:rsidRDefault="008D6FF6" w:rsidP="008D6FF6">
      <w:pPr>
        <w:jc w:val="both"/>
        <w:rPr>
          <w:rFonts w:ascii="Verdana" w:hAnsi="Verdana" w:cs="Times"/>
          <w:bCs/>
          <w:sz w:val="28"/>
          <w:szCs w:val="32"/>
        </w:rPr>
      </w:pPr>
      <w:r w:rsidRPr="00CA1E88">
        <w:rPr>
          <w:rFonts w:ascii="Verdana" w:hAnsi="Verdana" w:cs="Times"/>
          <w:bCs/>
          <w:sz w:val="28"/>
          <w:szCs w:val="32"/>
        </w:rPr>
        <w:lastRenderedPageBreak/>
        <w:t xml:space="preserve">Da nahm Mirjam, die Prophetin, Aarons Schwester, eine Pauke in ihre Hand, und alle Frauen folgten ihr nach mit Pauken im Reigen. Und Mirjam sang vor dem Herrn!   </w:t>
      </w:r>
    </w:p>
    <w:p w:rsidR="008D6FF6" w:rsidRPr="00CA1E88" w:rsidRDefault="008D6FF6" w:rsidP="008D6FF6">
      <w:pPr>
        <w:jc w:val="both"/>
        <w:rPr>
          <w:rFonts w:ascii="Verdana" w:hAnsi="Verdana"/>
        </w:rPr>
      </w:pPr>
    </w:p>
    <w:p w:rsidR="008D6FF6" w:rsidRPr="00CA1E88" w:rsidRDefault="00E064A6" w:rsidP="008D6FF6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Verdana"/>
          <w:color w:val="362D2D"/>
          <w:sz w:val="26"/>
          <w:szCs w:val="26"/>
          <w:lang w:eastAsia="de-DE"/>
        </w:rPr>
      </w:pPr>
      <w:hyperlink r:id="rId10" w:history="1">
        <w:r w:rsidR="008D6FF6" w:rsidRPr="00CA1E88">
          <w:rPr>
            <w:rFonts w:ascii="Verdana" w:eastAsia="Times New Roman" w:hAnsi="Verdana" w:cs="Verdana"/>
            <w:bCs/>
            <w:color w:val="07248A"/>
            <w:sz w:val="26"/>
            <w:szCs w:val="26"/>
            <w:u w:val="single" w:color="07248A"/>
            <w:lang w:eastAsia="de-DE"/>
          </w:rPr>
          <w:t>Ri 21,21</w:t>
        </w:r>
      </w:hyperlink>
      <w:r w:rsidR="008D6FF6" w:rsidRPr="00CA1E88">
        <w:rPr>
          <w:rFonts w:ascii="Verdana" w:eastAsia="Times New Roman" w:hAnsi="Verdana" w:cs="Verdana"/>
          <w:color w:val="362D2D"/>
          <w:sz w:val="26"/>
          <w:szCs w:val="26"/>
          <w:lang w:eastAsia="de-DE"/>
        </w:rPr>
        <w:t> </w:t>
      </w:r>
    </w:p>
    <w:p w:rsidR="008D6FF6" w:rsidRPr="00CA1E88" w:rsidRDefault="008D6FF6" w:rsidP="008D6FF6">
      <w:pPr>
        <w:jc w:val="both"/>
        <w:rPr>
          <w:rFonts w:ascii="Verdana" w:hAnsi="Verdana"/>
          <w:sz w:val="28"/>
        </w:rPr>
      </w:pPr>
      <w:r w:rsidRPr="00CA1E88">
        <w:rPr>
          <w:rFonts w:ascii="Verdana" w:eastAsia="Times New Roman" w:hAnsi="Verdana" w:cs="Verdana"/>
          <w:color w:val="362D2D"/>
          <w:sz w:val="28"/>
          <w:szCs w:val="26"/>
          <w:lang w:eastAsia="de-DE"/>
        </w:rPr>
        <w:t>D</w:t>
      </w:r>
      <w:r>
        <w:rPr>
          <w:rFonts w:ascii="Verdana" w:eastAsia="Times New Roman" w:hAnsi="Verdana" w:cs="Verdana"/>
          <w:color w:val="362D2D"/>
          <w:sz w:val="28"/>
          <w:szCs w:val="26"/>
          <w:lang w:eastAsia="de-DE"/>
        </w:rPr>
        <w:t>ie Töchter Schilos kommen</w:t>
      </w:r>
      <w:r w:rsidRPr="00CA1E88">
        <w:rPr>
          <w:rFonts w:ascii="Verdana" w:eastAsia="Times New Roman" w:hAnsi="Verdana" w:cs="Verdana"/>
          <w:color w:val="362D2D"/>
          <w:sz w:val="28"/>
          <w:szCs w:val="26"/>
          <w:lang w:eastAsia="de-DE"/>
        </w:rPr>
        <w:t xml:space="preserve"> aus den Weinbergen hervor um im Reigen zu </w:t>
      </w:r>
      <w:r w:rsidRPr="00CA1E88">
        <w:rPr>
          <w:rFonts w:ascii="Verdana" w:eastAsia="Times New Roman" w:hAnsi="Verdana" w:cs="Verdana"/>
          <w:bCs/>
          <w:sz w:val="28"/>
          <w:szCs w:val="26"/>
          <w:lang w:eastAsia="de-DE"/>
        </w:rPr>
        <w:t>tanzen</w:t>
      </w:r>
      <w:r w:rsidRPr="00CA1E88">
        <w:rPr>
          <w:rFonts w:ascii="Verdana" w:eastAsia="Times New Roman" w:hAnsi="Verdana" w:cs="Verdana"/>
          <w:color w:val="362D2D"/>
          <w:sz w:val="28"/>
          <w:szCs w:val="26"/>
          <w:lang w:eastAsia="de-DE"/>
        </w:rPr>
        <w:t xml:space="preserve">... </w:t>
      </w:r>
    </w:p>
    <w:p w:rsidR="008D6FF6" w:rsidRPr="00CA1E88" w:rsidRDefault="008D6FF6" w:rsidP="008D6FF6">
      <w:pPr>
        <w:jc w:val="both"/>
        <w:rPr>
          <w:rFonts w:ascii="Verdana" w:hAnsi="Verdana"/>
        </w:rPr>
      </w:pPr>
    </w:p>
    <w:p w:rsidR="008D6FF6" w:rsidRPr="00CA1E88" w:rsidRDefault="00E064A6" w:rsidP="008D6FF6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Verdana"/>
          <w:color w:val="362D2D"/>
          <w:sz w:val="26"/>
          <w:szCs w:val="26"/>
          <w:lang w:eastAsia="de-DE"/>
        </w:rPr>
      </w:pPr>
      <w:hyperlink r:id="rId11" w:history="1">
        <w:r w:rsidR="008D6FF6" w:rsidRPr="00CA1E88">
          <w:rPr>
            <w:rFonts w:ascii="Verdana" w:eastAsia="Times New Roman" w:hAnsi="Verdana" w:cs="Verdana"/>
            <w:bCs/>
            <w:color w:val="07248A"/>
            <w:sz w:val="26"/>
            <w:szCs w:val="26"/>
            <w:u w:val="single" w:color="07248A"/>
            <w:lang w:eastAsia="de-DE"/>
          </w:rPr>
          <w:t>Ps 150,4</w:t>
        </w:r>
      </w:hyperlink>
    </w:p>
    <w:p w:rsidR="008D6FF6" w:rsidRPr="00ED5CA8" w:rsidRDefault="008D6FF6" w:rsidP="008D6FF6">
      <w:pPr>
        <w:jc w:val="both"/>
        <w:rPr>
          <w:rFonts w:ascii="Verdana" w:hAnsi="Verdana"/>
          <w:sz w:val="28"/>
        </w:rPr>
      </w:pPr>
      <w:r w:rsidRPr="00CA1E88">
        <w:rPr>
          <w:rFonts w:ascii="Verdana" w:eastAsia="Times New Roman" w:hAnsi="Verdana" w:cs="Verdana"/>
          <w:color w:val="362D2D"/>
          <w:sz w:val="28"/>
          <w:szCs w:val="26"/>
          <w:lang w:eastAsia="de-DE"/>
        </w:rPr>
        <w:t xml:space="preserve">...Lobt ihn mit Pauken und </w:t>
      </w:r>
      <w:r w:rsidRPr="00CA1E88">
        <w:rPr>
          <w:rFonts w:ascii="Verdana" w:eastAsia="Times New Roman" w:hAnsi="Verdana" w:cs="Verdana"/>
          <w:bCs/>
          <w:sz w:val="28"/>
          <w:szCs w:val="26"/>
          <w:lang w:eastAsia="de-DE"/>
        </w:rPr>
        <w:t>Tanz</w:t>
      </w:r>
      <w:r w:rsidRPr="00CA1E88">
        <w:rPr>
          <w:rFonts w:ascii="Verdana" w:eastAsia="Times New Roman" w:hAnsi="Verdana" w:cs="Verdana"/>
          <w:sz w:val="28"/>
          <w:szCs w:val="26"/>
          <w:lang w:eastAsia="de-DE"/>
        </w:rPr>
        <w:t>,</w:t>
      </w:r>
      <w:r>
        <w:rPr>
          <w:rFonts w:ascii="Verdana" w:eastAsia="Times New Roman" w:hAnsi="Verdana" w:cs="Verdana"/>
          <w:color w:val="362D2D"/>
          <w:sz w:val="28"/>
          <w:szCs w:val="26"/>
          <w:lang w:eastAsia="de-DE"/>
        </w:rPr>
        <w:t xml:space="preserve"> </w:t>
      </w:r>
      <w:r w:rsidRPr="00CA1E88">
        <w:rPr>
          <w:rFonts w:ascii="Verdana" w:eastAsia="Times New Roman" w:hAnsi="Verdana" w:cs="Verdana"/>
          <w:color w:val="362D2D"/>
          <w:sz w:val="28"/>
          <w:szCs w:val="26"/>
          <w:lang w:eastAsia="de-DE"/>
        </w:rPr>
        <w:t xml:space="preserve"> lob</w:t>
      </w:r>
      <w:r>
        <w:rPr>
          <w:rFonts w:ascii="Verdana" w:eastAsia="Times New Roman" w:hAnsi="Verdana" w:cs="Verdana"/>
          <w:color w:val="362D2D"/>
          <w:sz w:val="28"/>
          <w:szCs w:val="26"/>
          <w:lang w:eastAsia="de-DE"/>
        </w:rPr>
        <w:t>t ihn mit Flöten und Saitenspiel!</w:t>
      </w:r>
    </w:p>
    <w:sectPr w:rsidR="008D6FF6" w:rsidRPr="00ED5CA8" w:rsidSect="008D6FF6">
      <w:pgSz w:w="16838" w:h="11899" w:orient="landscape"/>
      <w:pgMar w:top="1361" w:right="794" w:bottom="1304" w:left="624" w:header="708" w:footer="708" w:gutter="0"/>
      <w:cols w:num="3" w:space="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A6" w:rsidRDefault="00E064A6" w:rsidP="00F968A5">
      <w:r>
        <w:separator/>
      </w:r>
    </w:p>
  </w:endnote>
  <w:endnote w:type="continuationSeparator" w:id="0">
    <w:p w:rsidR="00E064A6" w:rsidRDefault="00E064A6" w:rsidP="00F9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A6" w:rsidRDefault="00E064A6" w:rsidP="00F968A5">
      <w:r>
        <w:separator/>
      </w:r>
    </w:p>
  </w:footnote>
  <w:footnote w:type="continuationSeparator" w:id="0">
    <w:p w:rsidR="00E064A6" w:rsidRDefault="00E064A6" w:rsidP="00F96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5EE1"/>
    <w:multiLevelType w:val="hybridMultilevel"/>
    <w:tmpl w:val="A872A36E"/>
    <w:lvl w:ilvl="0" w:tplc="FB5242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44898"/>
    <w:multiLevelType w:val="hybridMultilevel"/>
    <w:tmpl w:val="1BC6BD5C"/>
    <w:lvl w:ilvl="0" w:tplc="61C0850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39"/>
    <w:rsid w:val="00210550"/>
    <w:rsid w:val="00526F6B"/>
    <w:rsid w:val="00527E39"/>
    <w:rsid w:val="005C0B62"/>
    <w:rsid w:val="008523E2"/>
    <w:rsid w:val="00855013"/>
    <w:rsid w:val="008D6FF6"/>
    <w:rsid w:val="00E064A6"/>
    <w:rsid w:val="00E61641"/>
    <w:rsid w:val="00F968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F4DB9-3710-4BF1-95CA-1C11BEA6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4AF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3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523E2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968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68A5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968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68A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inheitsuebersetzung.die-bibel.de/bibelstelle/text/bibeltext/lesen/stelle/19/1500004/150000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inheitsuebersetzung.die-bibel.de/bibelstelle/text/bibeltext/lesen/stelle/7/210021/210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inheitsuebersetzung.die-bibel.de/bibelstelle/text/bibeltext/lesen/stelle/19/300012/3000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Barmherzige Schwestern - Clemensschwestern e.V.</Company>
  <LinksUpToDate>false</LinksUpToDate>
  <CharactersWithSpaces>2091</CharactersWithSpaces>
  <SharedDoc>false</SharedDoc>
  <HLinks>
    <vt:vector size="18" baseType="variant">
      <vt:variant>
        <vt:i4>5832713</vt:i4>
      </vt:variant>
      <vt:variant>
        <vt:i4>6</vt:i4>
      </vt:variant>
      <vt:variant>
        <vt:i4>0</vt:i4>
      </vt:variant>
      <vt:variant>
        <vt:i4>5</vt:i4>
      </vt:variant>
      <vt:variant>
        <vt:lpwstr>http://einheitsuebersetzung.die-bibel.de/bibelstelle/text/bibeltext/lesen/stelle/19/1500004/1500004/</vt:lpwstr>
      </vt:variant>
      <vt:variant>
        <vt:lpwstr/>
      </vt:variant>
      <vt:variant>
        <vt:i4>6225951</vt:i4>
      </vt:variant>
      <vt:variant>
        <vt:i4>3</vt:i4>
      </vt:variant>
      <vt:variant>
        <vt:i4>0</vt:i4>
      </vt:variant>
      <vt:variant>
        <vt:i4>5</vt:i4>
      </vt:variant>
      <vt:variant>
        <vt:lpwstr>http://einheitsuebersetzung.die-bibel.de/bibelstelle/text/bibeltext/lesen/stelle/7/210021/210021/</vt:lpwstr>
      </vt:variant>
      <vt:variant>
        <vt:lpwstr/>
      </vt:variant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http://einheitsuebersetzung.die-bibel.de/bibelstelle/text/bibeltext/lesen/stelle/19/300012/300012/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Elisabethis</dc:creator>
  <cp:keywords/>
  <cp:lastModifiedBy>Angelique, Sr.</cp:lastModifiedBy>
  <cp:revision>2</cp:revision>
  <cp:lastPrinted>2016-05-06T17:41:00Z</cp:lastPrinted>
  <dcterms:created xsi:type="dcterms:W3CDTF">2016-12-14T15:19:00Z</dcterms:created>
  <dcterms:modified xsi:type="dcterms:W3CDTF">2016-12-14T15:19:00Z</dcterms:modified>
</cp:coreProperties>
</file>